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6"/>
          <w:szCs w:val="26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b/>
          <w:bCs/>
          <w:color w:val="000000"/>
          <w:sz w:val="26"/>
          <w:szCs w:val="26"/>
          <w:lang w:eastAsia="es-CL"/>
        </w:rPr>
        <w:t>1. Control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1080"/>
      </w:tblGrid>
      <w:tr w:rsidR="00B21358" w:rsidRPr="00B21358" w:rsidTr="00B213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106" w:line="240" w:lineRule="auto"/>
              <w:divId w:val="1417239891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0"/>
                <w:szCs w:val="20"/>
                <w:lang w:eastAsia="es-CL"/>
              </w:rPr>
              <w:drawing>
                <wp:inline distT="0" distB="0" distL="0" distR="0">
                  <wp:extent cx="2857500" cy="2857500"/>
                  <wp:effectExtent l="19050" t="0" r="0" b="0"/>
                  <wp:docPr id="1" name="b2bp023c_1" descr="https://edocse-servicebox.peugeot.com/resources/4.17.6/AP/img/inf_inc/3c/b2bp/b2bp02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23c_1" descr="https://edocse-servicebox.peugeot.com/resources/4.17.6/AP/img/inf_inc/3c/b2bp/b2bp02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358" w:rsidRPr="00B21358" w:rsidTr="00B213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 w:rsidRPr="00B21358">
              <w:rPr>
                <w:rFonts w:ascii="Arial Unicode MS" w:eastAsia="Arial Unicode MS" w:hAnsi="Arial Unicode MS" w:cs="Arial Unicode MS" w:hint="eastAsia"/>
                <w:sz w:val="16"/>
                <w:lang w:eastAsia="es-CL"/>
              </w:rPr>
              <w:t>Figura : </w:t>
            </w:r>
            <w:proofErr w:type="spellStart"/>
            <w:r w:rsidRPr="00B21358">
              <w:rPr>
                <w:rFonts w:ascii="Arial Unicode MS" w:eastAsia="Arial Unicode MS" w:hAnsi="Arial Unicode MS" w:cs="Arial Unicode MS" w:hint="eastAsia"/>
                <w:caps/>
                <w:sz w:val="16"/>
                <w:lang w:eastAsia="es-CL"/>
              </w:rPr>
              <w:t>B2BP023C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0000FF"/>
                <w:sz w:val="20"/>
                <w:szCs w:val="20"/>
                <w:lang w:eastAsia="es-CL"/>
              </w:rPr>
              <w:drawing>
                <wp:inline distT="0" distB="0" distL="0" distR="0">
                  <wp:extent cx="187960" cy="187960"/>
                  <wp:effectExtent l="19050" t="0" r="2540" b="0"/>
                  <wp:docPr id="2" name="b2bp023c_1_FullScreen" descr="Mostrar la imagen en pantalla complet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23c_1_FullScreen" descr="Mostrar la imagen en pantalla completa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358" w:rsidRPr="00B21358" w:rsidRDefault="00B21358" w:rsidP="00B21358">
      <w:pPr>
        <w:spacing w:after="106" w:line="240" w:lineRule="auto"/>
        <w:jc w:val="both"/>
        <w:rPr>
          <w:rFonts w:ascii="Arial Unicode MS" w:eastAsia="Arial Unicode MS" w:hAnsi="Arial Unicode MS" w:cs="Arial Unicode MS" w:hint="eastAsia"/>
          <w:color w:val="0000FF"/>
          <w:sz w:val="14"/>
          <w:szCs w:val="14"/>
          <w:lang w:eastAsia="es-CL"/>
        </w:rPr>
      </w:pPr>
      <w:proofErr w:type="gramStart"/>
      <w:r w:rsidRPr="00B21358">
        <w:rPr>
          <w:rFonts w:ascii="Arial Unicode MS" w:eastAsia="Arial Unicode MS" w:hAnsi="Arial Unicode MS" w:cs="Arial Unicode MS" w:hint="eastAsia"/>
          <w:b/>
          <w:bCs/>
          <w:caps/>
          <w:color w:val="0000FF"/>
          <w:sz w:val="14"/>
          <w:lang w:eastAsia="es-CL"/>
        </w:rPr>
        <w:t>ATENCIÓN</w:t>
      </w:r>
      <w:r w:rsidRPr="00B21358">
        <w:rPr>
          <w:rFonts w:ascii="Arial Unicode MS" w:eastAsia="Arial Unicode MS" w:hAnsi="Arial Unicode MS" w:cs="Arial Unicode MS" w:hint="eastAsia"/>
          <w:color w:val="0000FF"/>
          <w:sz w:val="14"/>
          <w:lang w:eastAsia="es-CL"/>
        </w:rPr>
        <w:t> </w:t>
      </w:r>
      <w:r w:rsidRPr="00B21358">
        <w:rPr>
          <w:rFonts w:ascii="Arial Unicode MS" w:eastAsia="Arial Unicode MS" w:hAnsi="Arial Unicode MS" w:cs="Arial Unicode MS" w:hint="eastAsia"/>
          <w:color w:val="0000FF"/>
          <w:sz w:val="14"/>
          <w:szCs w:val="14"/>
          <w:lang w:eastAsia="es-CL"/>
        </w:rPr>
        <w:t>:</w:t>
      </w:r>
      <w:proofErr w:type="gramEnd"/>
      <w:r w:rsidRPr="00B21358">
        <w:rPr>
          <w:rFonts w:ascii="Arial Unicode MS" w:eastAsia="Arial Unicode MS" w:hAnsi="Arial Unicode MS" w:cs="Arial Unicode MS" w:hint="eastAsia"/>
          <w:color w:val="0000FF"/>
          <w:sz w:val="14"/>
          <w:szCs w:val="14"/>
          <w:lang w:eastAsia="es-CL"/>
        </w:rPr>
        <w:t xml:space="preserve"> El punto de medición en el pedal debe corresponder al punto de apoyo del pie del conductor.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Medir la distancia </w:t>
      </w:r>
      <w:proofErr w:type="spell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L1</w:t>
      </w:r>
      <w:proofErr w:type="spellEnd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 </w:t>
      </w:r>
      <w:proofErr w:type="gram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entre :</w:t>
      </w:r>
      <w:proofErr w:type="gramEnd"/>
    </w:p>
    <w:p w:rsidR="00B21358" w:rsidRPr="00B21358" w:rsidRDefault="00B21358" w:rsidP="00B213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Pedal de embrague en reposo</w:t>
      </w:r>
    </w:p>
    <w:p w:rsidR="00B21358" w:rsidRPr="00B21358" w:rsidRDefault="00B21358" w:rsidP="00B213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Volante de dirección (/)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Medir la distancia </w:t>
      </w:r>
      <w:proofErr w:type="spell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L2</w:t>
      </w:r>
      <w:proofErr w:type="spellEnd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 </w:t>
      </w:r>
      <w:proofErr w:type="gram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entre :</w:t>
      </w:r>
      <w:proofErr w:type="gramEnd"/>
    </w:p>
    <w:p w:rsidR="00B21358" w:rsidRPr="00B21358" w:rsidRDefault="00B21358" w:rsidP="00B213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Mantener el pedal pisado a fondo</w:t>
      </w:r>
    </w:p>
    <w:p w:rsidR="00B21358" w:rsidRPr="00B21358" w:rsidRDefault="00B21358" w:rsidP="00B213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Volante de dirección (/)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Cálculo del recorrido X del pedal de </w:t>
      </w:r>
      <w:proofErr w:type="gram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embrague :</w:t>
      </w:r>
      <w:proofErr w:type="gramEnd"/>
    </w:p>
    <w:p w:rsidR="00B21358" w:rsidRPr="00B21358" w:rsidRDefault="00B21358" w:rsidP="00B2135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X = </w:t>
      </w:r>
      <w:proofErr w:type="spell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L2</w:t>
      </w:r>
      <w:proofErr w:type="spellEnd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 - </w:t>
      </w:r>
      <w:proofErr w:type="spell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L1</w:t>
      </w:r>
      <w:proofErr w:type="spellEnd"/>
    </w:p>
    <w:p w:rsidR="00B21358" w:rsidRPr="00B21358" w:rsidRDefault="00B21358" w:rsidP="00B2135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El valor X debe ser de 150 ± 5 mm</w:t>
      </w:r>
    </w:p>
    <w:p w:rsidR="00B21358" w:rsidRPr="00B21358" w:rsidRDefault="00B21358" w:rsidP="00B21358">
      <w:pPr>
        <w:spacing w:after="106" w:line="240" w:lineRule="auto"/>
        <w:jc w:val="both"/>
        <w:rPr>
          <w:rFonts w:ascii="Arial Unicode MS" w:eastAsia="Arial Unicode MS" w:hAnsi="Arial Unicode MS" w:cs="Arial Unicode MS" w:hint="eastAsia"/>
          <w:color w:val="FF0000"/>
          <w:sz w:val="14"/>
          <w:szCs w:val="14"/>
          <w:lang w:eastAsia="es-CL"/>
        </w:rPr>
      </w:pPr>
      <w:proofErr w:type="gramStart"/>
      <w:r w:rsidRPr="00B21358">
        <w:rPr>
          <w:rFonts w:ascii="Arial Unicode MS" w:eastAsia="Arial Unicode MS" w:hAnsi="Arial Unicode MS" w:cs="Arial Unicode MS" w:hint="eastAsia"/>
          <w:b/>
          <w:bCs/>
          <w:caps/>
          <w:color w:val="FF0000"/>
          <w:sz w:val="14"/>
          <w:lang w:eastAsia="es-CL"/>
        </w:rPr>
        <w:t>IMPERATIVO</w:t>
      </w:r>
      <w:r w:rsidRPr="00B21358">
        <w:rPr>
          <w:rFonts w:ascii="Arial Unicode MS" w:eastAsia="Arial Unicode MS" w:hAnsi="Arial Unicode MS" w:cs="Arial Unicode MS" w:hint="eastAsia"/>
          <w:color w:val="FF0000"/>
          <w:sz w:val="14"/>
          <w:lang w:eastAsia="es-CL"/>
        </w:rPr>
        <w:t> </w:t>
      </w:r>
      <w:r w:rsidRPr="00B21358">
        <w:rPr>
          <w:rFonts w:ascii="Arial Unicode MS" w:eastAsia="Arial Unicode MS" w:hAnsi="Arial Unicode MS" w:cs="Arial Unicode MS" w:hint="eastAsia"/>
          <w:color w:val="FF0000"/>
          <w:sz w:val="14"/>
          <w:szCs w:val="14"/>
          <w:lang w:eastAsia="es-CL"/>
        </w:rPr>
        <w:t>:</w:t>
      </w:r>
      <w:proofErr w:type="gramEnd"/>
      <w:r w:rsidRPr="00B21358">
        <w:rPr>
          <w:rFonts w:ascii="Arial Unicode MS" w:eastAsia="Arial Unicode MS" w:hAnsi="Arial Unicode MS" w:cs="Arial Unicode MS" w:hint="eastAsia"/>
          <w:color w:val="FF0000"/>
          <w:sz w:val="14"/>
          <w:szCs w:val="14"/>
          <w:lang w:eastAsia="es-CL"/>
        </w:rPr>
        <w:t xml:space="preserve"> El recorrido del pedal de embrague no debe ser inferior a 145 mm.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6"/>
          <w:szCs w:val="26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b/>
          <w:bCs/>
          <w:color w:val="000000"/>
          <w:sz w:val="26"/>
          <w:szCs w:val="26"/>
          <w:lang w:eastAsia="es-CL"/>
        </w:rPr>
        <w:t>2. Reglaje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 xml:space="preserve">Regular el recorrido X del pedal de </w:t>
      </w:r>
      <w:proofErr w:type="gramStart"/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embrague :</w:t>
      </w:r>
      <w:proofErr w:type="gramEnd"/>
    </w:p>
    <w:p w:rsidR="00B21358" w:rsidRPr="00B21358" w:rsidRDefault="00B21358" w:rsidP="00B213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Si el valor es incorrecto</w:t>
      </w:r>
    </w:p>
    <w:p w:rsidR="00B21358" w:rsidRPr="00B21358" w:rsidRDefault="00B21358" w:rsidP="00B213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Si el pedal de embrague está demasiado alto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  <w:lang w:eastAsia="es-CL"/>
        </w:rPr>
        <w:t>2.1. Embrague de empuje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5"/>
        <w:gridCol w:w="1055"/>
      </w:tblGrid>
      <w:tr w:rsidR="00B21358" w:rsidRPr="00B21358" w:rsidTr="00B213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106" w:line="240" w:lineRule="auto"/>
              <w:divId w:val="427847619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0"/>
                <w:szCs w:val="20"/>
                <w:lang w:eastAsia="es-CL"/>
              </w:rPr>
              <w:lastRenderedPageBreak/>
              <w:drawing>
                <wp:inline distT="0" distB="0" distL="0" distR="0">
                  <wp:extent cx="2857500" cy="2857500"/>
                  <wp:effectExtent l="19050" t="0" r="0" b="0"/>
                  <wp:docPr id="3" name="b2bp00gc_2" descr="https://edocse-servicebox.peugeot.com/resources/4.17.6/AP/img/inf_inc/gc/b2bp/b2bp00g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0gc_2" descr="https://edocse-servicebox.peugeot.com/resources/4.17.6/AP/img/inf_inc/gc/b2bp/b2bp00g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358" w:rsidRPr="00B21358" w:rsidTr="00B213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 w:rsidRPr="00B21358">
              <w:rPr>
                <w:rFonts w:ascii="Arial Unicode MS" w:eastAsia="Arial Unicode MS" w:hAnsi="Arial Unicode MS" w:cs="Arial Unicode MS" w:hint="eastAsia"/>
                <w:sz w:val="16"/>
                <w:lang w:eastAsia="es-CL"/>
              </w:rPr>
              <w:t>Figura : </w:t>
            </w:r>
            <w:proofErr w:type="spellStart"/>
            <w:r w:rsidRPr="00B21358">
              <w:rPr>
                <w:rFonts w:ascii="Arial Unicode MS" w:eastAsia="Arial Unicode MS" w:hAnsi="Arial Unicode MS" w:cs="Arial Unicode MS" w:hint="eastAsia"/>
                <w:caps/>
                <w:sz w:val="16"/>
                <w:lang w:eastAsia="es-CL"/>
              </w:rPr>
              <w:t>B2BP00GC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0000FF"/>
                <w:sz w:val="20"/>
                <w:szCs w:val="20"/>
                <w:lang w:eastAsia="es-CL"/>
              </w:rPr>
              <w:drawing>
                <wp:inline distT="0" distB="0" distL="0" distR="0">
                  <wp:extent cx="187960" cy="187960"/>
                  <wp:effectExtent l="19050" t="0" r="2540" b="0"/>
                  <wp:docPr id="4" name="b2bp00gc_2_FullScreen" descr="Mostrar la imagen en pantalla complet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0gc_2_FullScreen" descr="Mostrar la imagen en pantalla complet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Aflojar la contratuerca (1).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Para obtener un recorrido conforme al valor indicado, aflojar o apretar la tuerca (2).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(Apretar la tuerca para aumentar el recorrido e inversamente).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Apretar la contratuerca (1).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  <w:lang w:eastAsia="es-CL"/>
        </w:rPr>
        <w:t>2.2. Embrague tirado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9"/>
        <w:gridCol w:w="1061"/>
      </w:tblGrid>
      <w:tr w:rsidR="00B21358" w:rsidRPr="00B21358" w:rsidTr="00B213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106" w:line="240" w:lineRule="auto"/>
              <w:divId w:val="2095127870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0"/>
                <w:szCs w:val="20"/>
                <w:lang w:eastAsia="es-CL"/>
              </w:rPr>
              <w:drawing>
                <wp:inline distT="0" distB="0" distL="0" distR="0">
                  <wp:extent cx="2857500" cy="2857500"/>
                  <wp:effectExtent l="19050" t="0" r="0" b="0"/>
                  <wp:docPr id="5" name="b2bp00hc_3" descr="https://edocse-servicebox.peugeot.com/resources/4.17.6/AP/img/inf_inc/hc/b2bp/b2bp00h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0hc_3" descr="https://edocse-servicebox.peugeot.com/resources/4.17.6/AP/img/inf_inc/hc/b2bp/b2bp00h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358" w:rsidRPr="00B21358" w:rsidTr="00B213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 w:rsidRPr="00B21358">
              <w:rPr>
                <w:rFonts w:ascii="Arial Unicode MS" w:eastAsia="Arial Unicode MS" w:hAnsi="Arial Unicode MS" w:cs="Arial Unicode MS" w:hint="eastAsia"/>
                <w:sz w:val="16"/>
                <w:lang w:eastAsia="es-CL"/>
              </w:rPr>
              <w:t>Figura : </w:t>
            </w:r>
            <w:proofErr w:type="spellStart"/>
            <w:r w:rsidRPr="00B21358">
              <w:rPr>
                <w:rFonts w:ascii="Arial Unicode MS" w:eastAsia="Arial Unicode MS" w:hAnsi="Arial Unicode MS" w:cs="Arial Unicode MS" w:hint="eastAsia"/>
                <w:caps/>
                <w:sz w:val="16"/>
                <w:lang w:eastAsia="es-CL"/>
              </w:rPr>
              <w:t>B2BP00HC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1358" w:rsidRPr="00B21358" w:rsidRDefault="00B21358" w:rsidP="00B21358">
            <w:pPr>
              <w:spacing w:before="106"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es-CL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0000FF"/>
                <w:sz w:val="20"/>
                <w:szCs w:val="20"/>
                <w:lang w:eastAsia="es-CL"/>
              </w:rPr>
              <w:drawing>
                <wp:inline distT="0" distB="0" distL="0" distR="0">
                  <wp:extent cx="187960" cy="187960"/>
                  <wp:effectExtent l="19050" t="0" r="2540" b="0"/>
                  <wp:docPr id="6" name="b2bp00hc_3_FullScreen" descr="Mostrar la imagen en pantalla complet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p00hc_3_FullScreen" descr="Mostrar la imagen en pantalla complet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Aflojar la contratuerca (4).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Para obtener un recorrido conforme al valor indicado, aflojar o apretar la tuerca (3).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(Apretar la tuerca para aumentar el recorrido e inversamente).</w:t>
      </w:r>
    </w:p>
    <w:p w:rsidR="00B21358" w:rsidRPr="00B21358" w:rsidRDefault="00B21358" w:rsidP="00B21358">
      <w:pPr>
        <w:spacing w:after="0" w:line="240" w:lineRule="auto"/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</w:pPr>
      <w:r w:rsidRPr="00B21358">
        <w:rPr>
          <w:rFonts w:ascii="Arial Unicode MS" w:eastAsia="Arial Unicode MS" w:hAnsi="Arial Unicode MS" w:cs="Arial Unicode MS" w:hint="eastAsia"/>
          <w:color w:val="000000"/>
          <w:sz w:val="14"/>
          <w:szCs w:val="14"/>
          <w:lang w:eastAsia="es-CL"/>
        </w:rPr>
        <w:t>Apretar la contratuerca (4).</w:t>
      </w:r>
    </w:p>
    <w:p w:rsidR="00C741D2" w:rsidRDefault="00C741D2"/>
    <w:sectPr w:rsidR="00C741D2" w:rsidSect="00C741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1473"/>
    <w:multiLevelType w:val="multilevel"/>
    <w:tmpl w:val="5284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DC185E"/>
    <w:multiLevelType w:val="multilevel"/>
    <w:tmpl w:val="EDE04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365843"/>
    <w:multiLevelType w:val="multilevel"/>
    <w:tmpl w:val="9B2A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F7488C"/>
    <w:multiLevelType w:val="multilevel"/>
    <w:tmpl w:val="EACC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B21358"/>
    <w:rsid w:val="00053AC3"/>
    <w:rsid w:val="000D1131"/>
    <w:rsid w:val="001751A9"/>
    <w:rsid w:val="001B0CF2"/>
    <w:rsid w:val="001B1EEB"/>
    <w:rsid w:val="00236FEF"/>
    <w:rsid w:val="002F5660"/>
    <w:rsid w:val="00406C86"/>
    <w:rsid w:val="00412D3E"/>
    <w:rsid w:val="00416A2A"/>
    <w:rsid w:val="004642F8"/>
    <w:rsid w:val="004A4D74"/>
    <w:rsid w:val="0054657C"/>
    <w:rsid w:val="005D3AA2"/>
    <w:rsid w:val="005F5B43"/>
    <w:rsid w:val="007B50EF"/>
    <w:rsid w:val="007F69F6"/>
    <w:rsid w:val="00A831F4"/>
    <w:rsid w:val="00B21358"/>
    <w:rsid w:val="00C741D2"/>
    <w:rsid w:val="00CB5230"/>
    <w:rsid w:val="00DB5F93"/>
    <w:rsid w:val="00DE1D3F"/>
    <w:rsid w:val="00E05994"/>
    <w:rsid w:val="00E23FE6"/>
    <w:rsid w:val="00E3327D"/>
    <w:rsid w:val="00FA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ig">
    <w:name w:val="fig"/>
    <w:basedOn w:val="Fuentedeprrafopredeter"/>
    <w:rsid w:val="00B21358"/>
  </w:style>
  <w:style w:type="character" w:customStyle="1" w:styleId="apple-converted-space">
    <w:name w:val="apple-converted-space"/>
    <w:basedOn w:val="Fuentedeprrafopredeter"/>
    <w:rsid w:val="00B21358"/>
  </w:style>
  <w:style w:type="character" w:customStyle="1" w:styleId="imgnumfich">
    <w:name w:val="img_numfich"/>
    <w:basedOn w:val="Fuentedeprrafopredeter"/>
    <w:rsid w:val="00B21358"/>
  </w:style>
  <w:style w:type="character" w:customStyle="1" w:styleId="imgnavbar">
    <w:name w:val="imgnavbar"/>
    <w:basedOn w:val="Fuentedeprrafopredeter"/>
    <w:rsid w:val="00B21358"/>
  </w:style>
  <w:style w:type="character" w:customStyle="1" w:styleId="maj">
    <w:name w:val="maj"/>
    <w:basedOn w:val="Fuentedeprrafopredeter"/>
    <w:rsid w:val="00B21358"/>
  </w:style>
  <w:style w:type="paragraph" w:styleId="Textodeglobo">
    <w:name w:val="Balloon Text"/>
    <w:basedOn w:val="Normal"/>
    <w:link w:val="TextodegloboCar"/>
    <w:uiPriority w:val="99"/>
    <w:semiHidden/>
    <w:unhideWhenUsed/>
    <w:rsid w:val="00B21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13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79320">
              <w:marLeft w:val="0"/>
              <w:marRight w:val="0"/>
              <w:marTop w:val="106"/>
              <w:marBottom w:val="106"/>
              <w:divBdr>
                <w:top w:val="single" w:sz="4" w:space="3" w:color="0000FF"/>
                <w:left w:val="single" w:sz="4" w:space="3" w:color="0000FF"/>
                <w:bottom w:val="single" w:sz="4" w:space="3" w:color="0000FF"/>
                <w:right w:val="single" w:sz="4" w:space="3" w:color="0000FF"/>
              </w:divBdr>
            </w:div>
          </w:divsChild>
        </w:div>
        <w:div w:id="13573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7945">
              <w:marLeft w:val="0"/>
              <w:marRight w:val="0"/>
              <w:marTop w:val="106"/>
              <w:marBottom w:val="106"/>
              <w:divBdr>
                <w:top w:val="double" w:sz="4" w:space="3" w:color="FF0000"/>
                <w:left w:val="double" w:sz="4" w:space="3" w:color="FF0000"/>
                <w:bottom w:val="double" w:sz="4" w:space="3" w:color="FF0000"/>
                <w:right w:val="double" w:sz="4" w:space="3" w:color="FF0000"/>
              </w:divBdr>
            </w:div>
          </w:divsChild>
        </w:div>
        <w:div w:id="9679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0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FullScreen('https://edocse-servicebox.peugeot.com/resources/4.17.6','b2bp023c_1','Figura','b2bp023c','AP/img/inf_inc/3c/b2bp/b2bp023c.gif');" TargetMode="External"/><Relationship Id="rId11" Type="http://schemas.openxmlformats.org/officeDocument/2006/relationships/hyperlink" Target="javascript:FullScreen('https://edocse-servicebox.peugeot.com/resources/4.17.6','b2bp00hc_3','Figura','b2bp00hc','AP/img/inf_inc/hc/b2bp/b2bp00hc.gif');" TargetMode="External"/><Relationship Id="rId5" Type="http://schemas.openxmlformats.org/officeDocument/2006/relationships/image" Target="media/image1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javascript:FullScreen('https://edocse-servicebox.peugeot.com/resources/4.17.6','b2bp00gc_2','Figura','b2bp00gc','AP/img/inf_inc/gc/b2bp/b2bp00gc.gif');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948</Characters>
  <Application>Microsoft Office Word</Application>
  <DocSecurity>0</DocSecurity>
  <Lines>7</Lines>
  <Paragraphs>2</Paragraphs>
  <ScaleCrop>false</ScaleCrop>
  <Company>Hewlett-Packard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RXD</dc:creator>
  <cp:keywords/>
  <dc:description/>
  <cp:lastModifiedBy>RXD</cp:lastModifiedBy>
  <cp:revision>2</cp:revision>
  <dcterms:created xsi:type="dcterms:W3CDTF">2015-06-13T01:22:00Z</dcterms:created>
  <dcterms:modified xsi:type="dcterms:W3CDTF">2015-06-13T01:22:00Z</dcterms:modified>
</cp:coreProperties>
</file>